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1194" w:right="1188" w:firstLine="0"/>
        <w:jc w:val="center"/>
        <w:rPr>
          <w:b/>
          <w:sz w:val="24"/>
        </w:rPr>
      </w:pPr>
      <w:r>
        <w:rPr>
          <w:b/>
          <w:sz w:val="24"/>
        </w:rPr>
        <w:t>INFORMACJA O PRZETWARZANIU DANYCH OSOBOWYCH- PETENT</w:t>
      </w:r>
    </w:p>
    <w:p>
      <w:pPr>
        <w:pStyle w:val="BodyText"/>
        <w:spacing w:before="117"/>
        <w:ind w:left="112" w:right="107" w:firstLine="427"/>
        <w:jc w:val="both"/>
      </w:pPr>
      <w:r>
        <w:rPr/>
        <w:t>Zgodnie z art. 13 ust. 1–2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zwanego dalej „Rozporządzeniem” informujemy, że: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9" w:lineRule="auto" w:before="121" w:after="0"/>
        <w:ind w:left="112" w:right="103" w:firstLine="0"/>
        <w:jc w:val="left"/>
        <w:rPr>
          <w:sz w:val="22"/>
        </w:rPr>
      </w:pPr>
      <w:r>
        <w:rPr>
          <w:sz w:val="22"/>
        </w:rPr>
        <w:t>Administratorem Pani / Pana danych osobowych jest Miejsko Gminny Ośrodek Pomocy Społecznej w Radłowie, ul. Brzeska 9, 33 – 130 Radłów, reprezentowany przez Kierownika</w:t>
      </w:r>
      <w:r>
        <w:rPr>
          <w:spacing w:val="-9"/>
          <w:sz w:val="22"/>
        </w:rPr>
        <w:t> </w:t>
      </w:r>
      <w:r>
        <w:rPr>
          <w:sz w:val="22"/>
        </w:rPr>
        <w:t>Ośrodka.</w:t>
      </w:r>
    </w:p>
    <w:p>
      <w:pPr>
        <w:pStyle w:val="BodyText"/>
        <w:spacing w:line="259" w:lineRule="auto"/>
        <w:ind w:left="112" w:right="44"/>
      </w:pPr>
      <w:r>
        <w:rPr/>
        <w:t>W sprawach związanych z przetwarzaniem Pani / Pana danych osobowych, w tym w celu realizacji Pani / Pana praw, prosimy o kontakt z Administratorem Danych w sposób telefoniczny pod następującym numerem telefonu:</w:t>
      </w:r>
    </w:p>
    <w:p>
      <w:pPr>
        <w:pStyle w:val="BodyText"/>
        <w:ind w:left="112"/>
      </w:pPr>
      <w:r>
        <w:rPr/>
        <w:t>+48 14 678-20-03 lub mailowo pod adresem: </w:t>
      </w:r>
      <w:hyperlink r:id="rId6">
        <w:r>
          <w:rPr>
            <w:color w:val="0000FF"/>
            <w:u w:val="single" w:color="0000FF"/>
          </w:rPr>
          <w:t>ops.radlow@op.pl</w:t>
        </w:r>
      </w:hyperlink>
    </w:p>
    <w:p>
      <w:pPr>
        <w:pStyle w:val="BodyText"/>
        <w:spacing w:before="20"/>
        <w:ind w:left="167"/>
      </w:pPr>
      <w:r>
        <w:rPr/>
        <w:t>oraz zawsze w sposób tradycyjny pisząc na podany powyżej adres ośrodka.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59" w:lineRule="auto" w:before="18" w:after="0"/>
        <w:ind w:left="112" w:right="103" w:firstLine="0"/>
        <w:jc w:val="both"/>
        <w:rPr>
          <w:sz w:val="22"/>
        </w:rPr>
      </w:pPr>
      <w:r>
        <w:rPr>
          <w:sz w:val="22"/>
        </w:rPr>
        <w:t>W Ośrodku Pomocy Społecznej w Radłowie powołano Inspektora Danych Osobowych, z którym skontaktować się można pod numerem telefonu 695-301-015, e-mail</w:t>
      </w:r>
      <w:r>
        <w:rPr>
          <w:color w:val="0000FF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ops.radlow@op.pl</w:t>
        </w:r>
      </w:hyperlink>
      <w:r>
        <w:rPr>
          <w:color w:val="0000FF"/>
          <w:sz w:val="22"/>
        </w:rPr>
        <w:t> </w:t>
      </w:r>
      <w:r>
        <w:rPr>
          <w:sz w:val="22"/>
        </w:rPr>
        <w:t>a także listownie pisząc na podany powyżej adres</w:t>
      </w:r>
      <w:r>
        <w:rPr>
          <w:spacing w:val="2"/>
          <w:sz w:val="22"/>
        </w:rPr>
        <w:t> </w:t>
      </w:r>
      <w:r>
        <w:rPr>
          <w:sz w:val="22"/>
        </w:rPr>
        <w:t>ośrodka.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2" w:after="0"/>
        <w:ind w:left="332" w:right="0" w:hanging="221"/>
        <w:jc w:val="both"/>
        <w:rPr>
          <w:sz w:val="22"/>
        </w:rPr>
      </w:pPr>
      <w:r>
        <w:rPr>
          <w:sz w:val="22"/>
        </w:rPr>
        <w:t>Państwa dane osobowe przetwarzane będą w</w:t>
      </w:r>
      <w:r>
        <w:rPr>
          <w:spacing w:val="-7"/>
          <w:sz w:val="22"/>
        </w:rPr>
        <w:t> </w:t>
      </w:r>
      <w:r>
        <w:rPr>
          <w:sz w:val="22"/>
        </w:rPr>
        <w:t>celu:</w:t>
      </w:r>
    </w:p>
    <w:p>
      <w:pPr>
        <w:pStyle w:val="BodyText"/>
        <w:spacing w:before="18"/>
        <w:ind w:left="112"/>
        <w:jc w:val="both"/>
      </w:pPr>
      <w:r>
        <w:rPr/>
        <w:t>a). realizacji ustawowych zadań Ośrodka Pomocy Społecznej w Radłowie , w szczególności, na podstawie: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1" w:after="0"/>
        <w:ind w:left="1552" w:right="109" w:hanging="1441"/>
        <w:jc w:val="left"/>
        <w:rPr>
          <w:sz w:val="22"/>
        </w:rPr>
      </w:pPr>
      <w:r>
        <w:rPr>
          <w:sz w:val="22"/>
        </w:rPr>
        <w:t>art. 6 ust. 1 lit. c ogólnego rozporządzenia RODO o ochronie danych osobowych z dnia 27 kwietnia 2016 r.;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09"/>
        <w:jc w:val="left"/>
        <w:rPr>
          <w:sz w:val="22"/>
        </w:rPr>
      </w:pPr>
      <w:r>
        <w:rPr>
          <w:sz w:val="22"/>
        </w:rPr>
        <w:t>art. 9 ust.1 lit. g ogólnego rozporządzenia o ochronie danych osobowych z dnia 27 kwietnia 2016</w:t>
      </w:r>
      <w:r>
        <w:rPr>
          <w:spacing w:val="-25"/>
          <w:sz w:val="22"/>
        </w:rPr>
        <w:t> </w:t>
      </w:r>
      <w:r>
        <w:rPr>
          <w:sz w:val="22"/>
        </w:rPr>
        <w:t>r.;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709"/>
        <w:jc w:val="left"/>
        <w:rPr>
          <w:sz w:val="22"/>
        </w:rPr>
      </w:pPr>
      <w:r>
        <w:rPr>
          <w:sz w:val="22"/>
        </w:rPr>
        <w:t>ustawy z dnia 12 marca 2004 roku o pomocy społecznej (t.j. Dz.U. z 2017 r., poz. 1769, z późn.</w:t>
      </w:r>
      <w:r>
        <w:rPr>
          <w:spacing w:val="-16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0" w:after="0"/>
        <w:ind w:left="1552" w:right="111" w:hanging="1441"/>
        <w:jc w:val="left"/>
        <w:rPr>
          <w:sz w:val="22"/>
        </w:rPr>
      </w:pPr>
      <w:r>
        <w:rPr>
          <w:sz w:val="22"/>
        </w:rPr>
        <w:t>ustawy z dnia 9 czerwca 2011 roku o wspieraniu rodziny i systemie pieczy zastępczej (t.j. Dz.U. z 2017 r., poz. 697, z późn.</w:t>
      </w:r>
      <w:r>
        <w:rPr>
          <w:spacing w:val="-3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6" w:lineRule="auto" w:before="1" w:after="0"/>
        <w:ind w:left="1552" w:right="110" w:hanging="1441"/>
        <w:jc w:val="left"/>
        <w:rPr>
          <w:sz w:val="22"/>
        </w:rPr>
      </w:pPr>
      <w:r>
        <w:rPr>
          <w:sz w:val="22"/>
        </w:rPr>
        <w:t>ustawy z dnia 27 sierpnia 1997 roku o rehabilitacji zawodowej i społecznej oraz zatrudnianiu osób niepełnosprawnych (t.j. Dz.U. z 2018 r., poz. 511, z późn.</w:t>
      </w:r>
      <w:r>
        <w:rPr>
          <w:spacing w:val="-5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4" w:after="0"/>
        <w:ind w:left="1552" w:right="115" w:hanging="1441"/>
        <w:jc w:val="left"/>
        <w:rPr>
          <w:sz w:val="22"/>
        </w:rPr>
      </w:pPr>
      <w:r>
        <w:rPr>
          <w:sz w:val="22"/>
        </w:rPr>
        <w:t>ustawy z dnia 21 czerwca 2001 roku o dodatkach mieszkaniowych (t.j. Dz.U. z 2017 r., poz. 180, z późn. 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6" w:lineRule="auto" w:before="1" w:after="0"/>
        <w:ind w:left="1552" w:right="112" w:hanging="1441"/>
        <w:jc w:val="left"/>
        <w:rPr>
          <w:sz w:val="22"/>
        </w:rPr>
      </w:pPr>
      <w:r>
        <w:rPr>
          <w:sz w:val="22"/>
        </w:rPr>
        <w:t>ustawy z dnia 28 listopada 2003 roku o świadczeniach rodzinnych (t.j. Dz.U. z 2017 r., poz. 1952, z późn. 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3" w:after="0"/>
        <w:ind w:left="1552" w:right="111" w:hanging="1441"/>
        <w:jc w:val="left"/>
        <w:rPr>
          <w:sz w:val="22"/>
        </w:rPr>
      </w:pPr>
      <w:r>
        <w:rPr>
          <w:sz w:val="22"/>
        </w:rPr>
        <w:t>ustawy z dnia 7 września 2007 roku o pomocy osobom uprawnionym do alimentów (t.j. Dz.U. z 2018 r., poz. 554, z późn.</w:t>
      </w:r>
      <w:r>
        <w:rPr>
          <w:spacing w:val="-3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6" w:lineRule="auto" w:before="1" w:after="0"/>
        <w:ind w:left="1552" w:right="113" w:hanging="1441"/>
        <w:jc w:val="left"/>
        <w:rPr>
          <w:sz w:val="22"/>
        </w:rPr>
      </w:pPr>
      <w:r>
        <w:rPr>
          <w:sz w:val="22"/>
        </w:rPr>
        <w:t>ustawy z dnia 11 lutego 2016 roku o pomocy państwa w wychowaniu dzieci (Dz.U. z 2017 r., poz. 1851, z późn.</w:t>
      </w:r>
      <w:r>
        <w:rPr>
          <w:spacing w:val="-1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3" w:after="0"/>
        <w:ind w:left="1552" w:right="111" w:hanging="1441"/>
        <w:jc w:val="left"/>
        <w:rPr>
          <w:sz w:val="22"/>
        </w:rPr>
      </w:pPr>
      <w:r>
        <w:rPr>
          <w:sz w:val="22"/>
        </w:rPr>
        <w:t>ustawy z dnia 21 listopada 1967 roku o powszechnym obowiązku obrony Rzeczpospolitej Polskiej (Dz.U. z 2017 r., poz. 1430, z późn.</w:t>
      </w:r>
      <w:r>
        <w:rPr>
          <w:spacing w:val="-5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09"/>
        <w:jc w:val="left"/>
        <w:rPr>
          <w:sz w:val="22"/>
        </w:rPr>
      </w:pPr>
      <w:r>
        <w:rPr>
          <w:sz w:val="22"/>
        </w:rPr>
        <w:t>ustawy z dnia 7 września 1991 roku o systemie oświaty (Dz.U. z 2017 r., poz. 2198, z późn.</w:t>
      </w:r>
      <w:r>
        <w:rPr>
          <w:spacing w:val="-21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" w:after="0"/>
        <w:ind w:left="820" w:right="0" w:hanging="709"/>
        <w:jc w:val="left"/>
        <w:rPr>
          <w:sz w:val="22"/>
        </w:rPr>
      </w:pPr>
      <w:r>
        <w:rPr>
          <w:sz w:val="22"/>
        </w:rPr>
        <w:t>ustawy z dnia 12 grudnia 2013 roku o cudzoziemcach (Dz.U. z 2017 r., poz. 2206, z późn.</w:t>
      </w:r>
      <w:r>
        <w:rPr>
          <w:spacing w:val="-16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1" w:after="0"/>
        <w:ind w:left="1552" w:right="113" w:hanging="1441"/>
        <w:jc w:val="left"/>
        <w:rPr>
          <w:sz w:val="22"/>
        </w:rPr>
      </w:pPr>
      <w:r>
        <w:rPr>
          <w:sz w:val="22"/>
        </w:rPr>
        <w:t>ustawy z dnia 27 sierpnia 2004 roku o świadczeniach opieki zdrowotnej finansowanych ze środków publicznych (t.j. Dz.U. z 2017 r., poz. 1938, z późn.</w:t>
      </w:r>
      <w:r>
        <w:rPr>
          <w:spacing w:val="-5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6" w:lineRule="auto" w:before="1" w:after="0"/>
        <w:ind w:left="1552" w:right="110" w:hanging="1441"/>
        <w:jc w:val="left"/>
        <w:rPr>
          <w:sz w:val="22"/>
        </w:rPr>
      </w:pPr>
      <w:r>
        <w:rPr>
          <w:sz w:val="22"/>
        </w:rPr>
        <w:t>ustawy z dnia 19 sierpnia 1994 roku o ochronie zdrowia psychicznego (t.j. Dz.U. z 2017 r., poz. 882, z późn.</w:t>
      </w:r>
      <w:r>
        <w:rPr>
          <w:spacing w:val="-1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0" w:hanging="709"/>
        <w:jc w:val="left"/>
        <w:rPr>
          <w:sz w:val="22"/>
        </w:rPr>
      </w:pPr>
      <w:r>
        <w:rPr>
          <w:sz w:val="22"/>
        </w:rPr>
        <w:t>ustawy z dnia 5 grudnia 20114 roku o Karcie Dużej Rodziny (Dz.U. z 2017 r., poz. 1832, z późn.</w:t>
      </w:r>
      <w:r>
        <w:rPr>
          <w:spacing w:val="-20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709"/>
        <w:jc w:val="left"/>
        <w:rPr>
          <w:sz w:val="22"/>
        </w:rPr>
      </w:pPr>
      <w:r>
        <w:rPr>
          <w:sz w:val="22"/>
        </w:rPr>
        <w:t>ustawy z dnia 27 sierpnia 2009 roku o finansach publicznych (t.j. Dz.U. z 2017 r., poz. 2077, z późn.</w:t>
      </w:r>
      <w:r>
        <w:rPr>
          <w:spacing w:val="-19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6" w:lineRule="auto" w:before="21" w:after="0"/>
        <w:ind w:left="1552" w:right="114" w:hanging="1441"/>
        <w:jc w:val="left"/>
        <w:rPr>
          <w:sz w:val="22"/>
        </w:rPr>
      </w:pPr>
      <w:r>
        <w:rPr>
          <w:sz w:val="22"/>
        </w:rPr>
        <w:t>ustawy z dnia 21 czerwca 2001 roku o ochronie praw lokatorów i mieszkaniowym zasobie gminnym o zmianie Kodeksu cywilnego (Dz.U. z 2016 r., poz. 1610, z późn.</w:t>
      </w:r>
      <w:r>
        <w:rPr>
          <w:spacing w:val="-8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3" w:after="0"/>
        <w:ind w:left="1552" w:right="110" w:hanging="1441"/>
        <w:jc w:val="left"/>
        <w:rPr>
          <w:sz w:val="22"/>
        </w:rPr>
      </w:pPr>
      <w:r>
        <w:rPr>
          <w:sz w:val="22"/>
        </w:rPr>
        <w:t>ustawy z dnia 4 listopada 2016 roku o wsparciu kobiet w ciąży i rodzin „Za Życiem” (Dz.U. z 2016 r., poz. 1860);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09"/>
        <w:jc w:val="left"/>
        <w:rPr>
          <w:sz w:val="22"/>
        </w:rPr>
      </w:pPr>
      <w:r>
        <w:rPr>
          <w:sz w:val="22"/>
        </w:rPr>
        <w:t>ustawy z dnia 29 września 1994 roku o rachunkowości (Dz.U. z 2018 r., poz. 395, z późn.</w:t>
      </w:r>
      <w:r>
        <w:rPr>
          <w:spacing w:val="-20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6" w:lineRule="auto" w:before="21" w:after="0"/>
        <w:ind w:left="1552" w:right="114" w:hanging="1441"/>
        <w:jc w:val="left"/>
        <w:rPr>
          <w:sz w:val="22"/>
        </w:rPr>
      </w:pPr>
      <w:r>
        <w:rPr>
          <w:sz w:val="22"/>
        </w:rPr>
        <w:t>ustawy z dnia 21 listopada 2008 roku o pracownikach samorządowych (Dz.U. z 2016 r., poz. 902, z późn. 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3" w:after="0"/>
        <w:ind w:left="1552" w:right="113" w:hanging="1441"/>
        <w:jc w:val="left"/>
        <w:rPr>
          <w:sz w:val="22"/>
        </w:rPr>
      </w:pPr>
      <w:r>
        <w:rPr>
          <w:sz w:val="22"/>
        </w:rPr>
        <w:t>ustawy z dnia 4 marca 1994 roku o zakładowym funduszu świadczeń socjalnych (Dz.U. z 2017 r., poz. 2191, z późn.</w:t>
      </w:r>
      <w:r>
        <w:rPr>
          <w:spacing w:val="-2"/>
          <w:sz w:val="22"/>
        </w:rPr>
        <w:t> </w:t>
      </w:r>
      <w:r>
        <w:rPr>
          <w:sz w:val="22"/>
        </w:rPr>
        <w:t>zm.);</w:t>
      </w:r>
    </w:p>
    <w:p>
      <w:pPr>
        <w:spacing w:after="0" w:line="259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764" w:top="138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1552" w:right="113" w:hanging="1441"/>
        <w:jc w:val="left"/>
        <w:rPr>
          <w:sz w:val="22"/>
        </w:rPr>
      </w:pPr>
      <w:r>
        <w:rPr>
          <w:sz w:val="22"/>
        </w:rPr>
        <w:t>ustawy z dnia 26 lipca 1991 roku o podatku dochodowym od osób fizycznych (Dz.U. z 2018 r., poz. 200, z późn.</w:t>
      </w:r>
      <w:r>
        <w:rPr>
          <w:spacing w:val="-1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1552" w:right="112" w:hanging="1441"/>
        <w:jc w:val="left"/>
        <w:rPr>
          <w:sz w:val="22"/>
        </w:rPr>
      </w:pPr>
      <w:r>
        <w:rPr>
          <w:sz w:val="22"/>
        </w:rPr>
        <w:t>ustawy z dnia 29 lipca 2005 roku o przeciwdziałaniu przemocy w Rodzinie (Dz.U. z 2015 r., poz. 1390, z późn.</w:t>
      </w:r>
      <w:r>
        <w:rPr>
          <w:spacing w:val="-1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1552" w:right="110" w:hanging="1441"/>
        <w:jc w:val="left"/>
        <w:rPr>
          <w:sz w:val="22"/>
        </w:rPr>
      </w:pPr>
      <w:r>
        <w:rPr>
          <w:sz w:val="22"/>
        </w:rPr>
        <w:t>rozporządzenia Rady Ministrów z dnia 13 września 2011 roku w sprawie procedury „Niebieskiej Karty” oraz wzorów formularzy „Niebieska</w:t>
      </w:r>
      <w:r>
        <w:rPr>
          <w:spacing w:val="-7"/>
          <w:sz w:val="22"/>
        </w:rPr>
        <w:t> </w:t>
      </w:r>
      <w:r>
        <w:rPr>
          <w:sz w:val="22"/>
        </w:rPr>
        <w:t>Karta”;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09"/>
        <w:jc w:val="left"/>
        <w:rPr>
          <w:sz w:val="22"/>
        </w:rPr>
      </w:pPr>
      <w:r>
        <w:rPr>
          <w:sz w:val="22"/>
        </w:rPr>
        <w:t>ustawy z dnia 13 czerwca 2003 roku o zatrudnieniu socjalnym (Dz.U. z 2016 r., poz. 1828, z późn.</w:t>
      </w:r>
      <w:r>
        <w:rPr>
          <w:spacing w:val="-19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9" w:after="0"/>
        <w:ind w:left="820" w:right="0" w:hanging="709"/>
        <w:jc w:val="left"/>
        <w:rPr>
          <w:sz w:val="22"/>
        </w:rPr>
      </w:pPr>
      <w:r>
        <w:rPr>
          <w:sz w:val="22"/>
        </w:rPr>
        <w:t>ustawy z dnia 21 czerwca 2001 roku o dodatkach mieszkaniowych (Dz.U. z 2016 r., poz. 180, z późn.</w:t>
      </w:r>
      <w:r>
        <w:rPr>
          <w:spacing w:val="-20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" w:after="0"/>
        <w:ind w:left="820" w:right="0" w:hanging="709"/>
        <w:jc w:val="left"/>
        <w:rPr>
          <w:sz w:val="22"/>
        </w:rPr>
      </w:pPr>
      <w:r>
        <w:rPr>
          <w:sz w:val="22"/>
        </w:rPr>
        <w:t>ustawy z dnia 10 kwietnia 1997 roku Prawo energetyczne (Dz.U. z 2018 r., poz. 1755, z późn.</w:t>
      </w:r>
      <w:r>
        <w:rPr>
          <w:spacing w:val="-12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9" w:lineRule="auto" w:before="20" w:after="0"/>
        <w:ind w:left="1552" w:right="113" w:hanging="1441"/>
        <w:jc w:val="both"/>
        <w:rPr>
          <w:sz w:val="22"/>
        </w:rPr>
      </w:pPr>
      <w:r>
        <w:rPr>
          <w:sz w:val="22"/>
        </w:rPr>
        <w:t>ustawy z dnia 26 października 1982 roku o wychowaniu w trzeźwości i przeciwdziałaniu alkoholizmowi (Dz.U. z 2016 r., poz. 487, z późn.</w:t>
      </w:r>
      <w:r>
        <w:rPr>
          <w:spacing w:val="-8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9" w:lineRule="auto" w:before="1" w:after="0"/>
        <w:ind w:left="1552" w:right="110" w:hanging="1441"/>
        <w:jc w:val="both"/>
        <w:rPr>
          <w:sz w:val="22"/>
        </w:rPr>
      </w:pPr>
      <w:r>
        <w:rPr>
          <w:sz w:val="22"/>
        </w:rPr>
        <w:t>rozporządzenia Ministra Pracy i polityki Społecznej z dnia 9 grudnia 2010 roku w sprawie środowiskowych domów samopomocy (Dz, U. z 2010 r, Nr. 238, poz. 1586) oraz innych właściwych ustaw i</w:t>
      </w:r>
      <w:r>
        <w:rPr>
          <w:spacing w:val="-3"/>
          <w:sz w:val="22"/>
        </w:rPr>
        <w:t> </w:t>
      </w:r>
      <w:r>
        <w:rPr>
          <w:sz w:val="22"/>
        </w:rPr>
        <w:t>rozporządzeń;</w:t>
      </w:r>
    </w:p>
    <w:p>
      <w:pPr>
        <w:pStyle w:val="ListParagraph"/>
        <w:numPr>
          <w:ilvl w:val="1"/>
          <w:numId w:val="2"/>
        </w:numPr>
        <w:tabs>
          <w:tab w:pos="1193" w:val="left" w:leader="none"/>
        </w:tabs>
        <w:spacing w:line="252" w:lineRule="exact" w:before="0" w:after="0"/>
        <w:ind w:left="1192" w:right="0" w:hanging="361"/>
        <w:jc w:val="both"/>
        <w:rPr>
          <w:sz w:val="22"/>
        </w:rPr>
      </w:pPr>
      <w:r>
        <w:rPr>
          <w:sz w:val="22"/>
        </w:rPr>
        <w:t>realizacji umów zawartych z</w:t>
      </w:r>
      <w:r>
        <w:rPr>
          <w:spacing w:val="-5"/>
          <w:sz w:val="22"/>
        </w:rPr>
        <w:t> </w:t>
      </w:r>
      <w:r>
        <w:rPr>
          <w:sz w:val="22"/>
        </w:rPr>
        <w:t>kontrahentami;</w:t>
      </w:r>
    </w:p>
    <w:p>
      <w:pPr>
        <w:pStyle w:val="ListParagraph"/>
        <w:numPr>
          <w:ilvl w:val="1"/>
          <w:numId w:val="2"/>
        </w:numPr>
        <w:tabs>
          <w:tab w:pos="1193" w:val="left" w:leader="none"/>
        </w:tabs>
        <w:spacing w:line="256" w:lineRule="auto" w:before="21" w:after="0"/>
        <w:ind w:left="1192" w:right="110" w:hanging="360"/>
        <w:jc w:val="both"/>
        <w:rPr>
          <w:sz w:val="22"/>
        </w:rPr>
      </w:pPr>
      <w:r>
        <w:rPr>
          <w:sz w:val="22"/>
        </w:rPr>
        <w:t>w pozostałych przypadkach Pani/Pana dane osobowe przetwarzane są wyłącznie na podstawie wcześniej udzielonej zgody w zakresie i celu określonym w treści udzielonej</w:t>
      </w:r>
      <w:r>
        <w:rPr>
          <w:spacing w:val="-5"/>
          <w:sz w:val="22"/>
        </w:rPr>
        <w:t> </w:t>
      </w:r>
      <w:r>
        <w:rPr>
          <w:sz w:val="22"/>
        </w:rPr>
        <w:t>zgody.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3" w:after="0"/>
        <w:ind w:left="332" w:right="0" w:hanging="221"/>
        <w:jc w:val="both"/>
        <w:rPr>
          <w:sz w:val="22"/>
        </w:rPr>
      </w:pPr>
      <w:r>
        <w:rPr>
          <w:sz w:val="22"/>
        </w:rPr>
        <w:t>Podstawą prawną przetwarzania Państwa danych</w:t>
      </w:r>
      <w:r>
        <w:rPr>
          <w:spacing w:val="-5"/>
          <w:sz w:val="22"/>
        </w:rPr>
        <w:t> </w:t>
      </w:r>
      <w:r>
        <w:rPr>
          <w:sz w:val="22"/>
        </w:rPr>
        <w:t>jest: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40" w:lineRule="auto" w:before="21" w:after="0"/>
        <w:ind w:left="1192" w:right="104" w:hanging="360"/>
        <w:jc w:val="both"/>
        <w:rPr>
          <w:sz w:val="22"/>
        </w:rPr>
      </w:pPr>
      <w:r>
        <w:rPr>
          <w:sz w:val="22"/>
        </w:rPr>
        <w:t>w przypadku przetwarzania danych osobowych w związku, z którym pozyskujemy zgodę osób, których dane są przetwarzane, podstawę prawną stanowi art. 6 ust. 1a RODO tj.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>
        <w:rPr>
          <w:color w:val="212121"/>
          <w:sz w:val="22"/>
        </w:rPr>
        <w:t>(tzn. osoba, której dane dotyczą wyraziła zgodę na przetwarzanie swoich danych osobowych w jednym lub większej liczbie określonych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celów),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40" w:lineRule="auto" w:before="1" w:after="0"/>
        <w:ind w:left="1192" w:right="103" w:hanging="360"/>
        <w:jc w:val="both"/>
        <w:rPr>
          <w:sz w:val="22"/>
        </w:rPr>
      </w:pPr>
      <w:r>
        <w:rPr>
          <w:sz w:val="22"/>
        </w:rPr>
        <w:t>w przypadku przetwarzania danych osobowych niezbędnych do wykonania umowy, w której stroną umowy jest osoba, której dane są przetwarzane, podstawę prawną stanowi art.6 ust. 1b RODO (tzn. przetwarzanie jest niezbędne do wykonania umowy, której jest Pani/Pan stroną lub do podjęcia działań na Państwa żądanie przed zawarciem</w:t>
      </w:r>
      <w:r>
        <w:rPr>
          <w:spacing w:val="-5"/>
          <w:sz w:val="22"/>
        </w:rPr>
        <w:t> </w:t>
      </w:r>
      <w:r>
        <w:rPr>
          <w:sz w:val="22"/>
        </w:rPr>
        <w:t>umowy),</w:t>
      </w:r>
    </w:p>
    <w:p>
      <w:pPr>
        <w:pStyle w:val="ListParagraph"/>
        <w:numPr>
          <w:ilvl w:val="0"/>
          <w:numId w:val="3"/>
        </w:numPr>
        <w:tabs>
          <w:tab w:pos="1193" w:val="left" w:leader="none"/>
        </w:tabs>
        <w:spacing w:line="259" w:lineRule="auto" w:before="0" w:after="0"/>
        <w:ind w:left="1192" w:right="105" w:hanging="360"/>
        <w:jc w:val="both"/>
        <w:rPr>
          <w:sz w:val="22"/>
        </w:rPr>
      </w:pPr>
      <w:r>
        <w:rPr>
          <w:sz w:val="22"/>
        </w:rPr>
        <w:t>jeśli przetwarzanie danych osobowych jest konieczne do spełnienia zobowiązania prawnego, któremu podlega Ośrodek Pomocy Społecznej, podstawę prawną stanowi art. 6 ust. 1c RODO, (tzn. przetwarzanie jest niezbędne do wypełnienia obowiązku prawnego, który ciąży na Ośrodku Pomocy Społecznej w</w:t>
      </w:r>
      <w:r>
        <w:rPr>
          <w:spacing w:val="-1"/>
          <w:sz w:val="22"/>
        </w:rPr>
        <w:t> </w:t>
      </w:r>
      <w:r>
        <w:rPr>
          <w:sz w:val="22"/>
        </w:rPr>
        <w:t>Radłowie),</w:t>
      </w:r>
    </w:p>
    <w:p>
      <w:pPr>
        <w:pStyle w:val="ListParagraph"/>
        <w:numPr>
          <w:ilvl w:val="0"/>
          <w:numId w:val="3"/>
        </w:numPr>
        <w:tabs>
          <w:tab w:pos="1193" w:val="left" w:leader="none"/>
        </w:tabs>
        <w:spacing w:line="259" w:lineRule="auto" w:before="0" w:after="0"/>
        <w:ind w:left="1192" w:right="106" w:hanging="360"/>
        <w:jc w:val="both"/>
        <w:rPr>
          <w:sz w:val="22"/>
        </w:rPr>
      </w:pPr>
      <w:r>
        <w:rPr>
          <w:sz w:val="22"/>
        </w:rPr>
        <w:t>jeśli przetwarzanie danych jest niezbędne do zachowania uprawnionego interesu Ośrodka Pomocy Społecznej lub osoby trzeciej oraz jeśli interesy, podstawowe prawa i wolności osoby, której dotyczy przetwarzanie danych, nie przewyższają interesu wymienionego w pierwszej kolejności, wtedy podstawę prawną do przetwarzania danych stanowi art. 6 ust. 1f RODO, (tzn. przetwarzanie jest niezbędne do ustalenia, dochodzenia lub obrony</w:t>
      </w:r>
      <w:r>
        <w:rPr>
          <w:spacing w:val="-8"/>
          <w:sz w:val="22"/>
        </w:rPr>
        <w:t> </w:t>
      </w:r>
      <w:r>
        <w:rPr>
          <w:sz w:val="22"/>
        </w:rPr>
        <w:t>roszczeń).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59" w:lineRule="auto" w:before="0" w:after="0"/>
        <w:ind w:left="112" w:right="111" w:firstLine="0"/>
        <w:jc w:val="both"/>
        <w:rPr>
          <w:sz w:val="22"/>
        </w:rPr>
      </w:pPr>
      <w:r>
        <w:rPr>
          <w:sz w:val="22"/>
        </w:rPr>
        <w:t>Administrator danych może pozyskiwać dane na potrzeby prowadzenia danej sprawy od innych podmiotów obowiązanych do udzielenia informacji na żądanie Ośrodka Pomocy Społecznej zgodnie z powszechnie obowiązującymi przepisami</w:t>
      </w:r>
      <w:r>
        <w:rPr>
          <w:spacing w:val="1"/>
          <w:sz w:val="22"/>
        </w:rPr>
        <w:t> </w:t>
      </w:r>
      <w:r>
        <w:rPr>
          <w:sz w:val="22"/>
        </w:rPr>
        <w:t>prawa.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52" w:lineRule="exact" w:before="0" w:after="0"/>
        <w:ind w:left="332" w:right="0" w:hanging="221"/>
        <w:jc w:val="both"/>
        <w:rPr>
          <w:sz w:val="22"/>
        </w:rPr>
      </w:pPr>
      <w:r>
        <w:rPr>
          <w:sz w:val="22"/>
        </w:rPr>
        <w:t>Odbiorcami danych osobowych będą wyłącznie: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</w:tabs>
        <w:spacing w:line="259" w:lineRule="auto" w:before="18" w:after="0"/>
        <w:ind w:left="820" w:right="103" w:firstLine="0"/>
        <w:jc w:val="both"/>
        <w:rPr>
          <w:sz w:val="22"/>
        </w:rPr>
      </w:pPr>
      <w:r>
        <w:rPr>
          <w:sz w:val="22"/>
        </w:rPr>
        <w:t>organy władzy publicznej oraz podmioty wykonujące zadania publiczne lub działające na zlecenie organów władzy publicznej, w zakresie i w celach, które wynikają z przepisów powszechnie obowiązującego</w:t>
      </w:r>
      <w:r>
        <w:rPr>
          <w:spacing w:val="-1"/>
          <w:sz w:val="22"/>
        </w:rPr>
        <w:t> </w:t>
      </w:r>
      <w:r>
        <w:rPr>
          <w:sz w:val="22"/>
        </w:rPr>
        <w:t>prawa;</w:t>
      </w:r>
    </w:p>
    <w:p>
      <w:pPr>
        <w:pStyle w:val="ListParagraph"/>
        <w:numPr>
          <w:ilvl w:val="1"/>
          <w:numId w:val="1"/>
        </w:numPr>
        <w:tabs>
          <w:tab w:pos="1006" w:val="left" w:leader="none"/>
        </w:tabs>
        <w:spacing w:line="259" w:lineRule="auto" w:before="0" w:after="0"/>
        <w:ind w:left="820" w:right="108" w:firstLine="0"/>
        <w:jc w:val="both"/>
        <w:rPr>
          <w:sz w:val="20"/>
        </w:rPr>
      </w:pPr>
      <w:r>
        <w:rPr>
          <w:sz w:val="22"/>
        </w:rPr>
        <w:t>inne podmioty, które na podstawie stosownych umów podpisanych z Ośrodkiem Pomocy Społecznej w Radłowie przetwarzają dane osobowe dla których Administratorem jest Kierownik Ośrodka Pomocy Społecznej;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56" w:lineRule="auto" w:before="0" w:after="0"/>
        <w:ind w:left="112" w:right="115" w:firstLine="0"/>
        <w:jc w:val="left"/>
        <w:rPr>
          <w:sz w:val="22"/>
        </w:rPr>
      </w:pPr>
      <w:r>
        <w:rPr>
          <w:sz w:val="22"/>
        </w:rPr>
        <w:t>Pani/Pana dane osobowe będą przechowywane przez okres niezbędny do realizacji celów określonych w pkt 4, a po tym czasie przez okres oraz w zakresie wymaganym przez przepisy powszechnie obowiązującego</w:t>
      </w:r>
      <w:r>
        <w:rPr>
          <w:spacing w:val="-18"/>
          <w:sz w:val="22"/>
        </w:rPr>
        <w:t> </w:t>
      </w:r>
      <w:r>
        <w:rPr>
          <w:sz w:val="22"/>
        </w:rPr>
        <w:t>prawa.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4" w:after="0"/>
        <w:ind w:left="112" w:right="105" w:firstLine="0"/>
        <w:jc w:val="left"/>
        <w:rPr>
          <w:sz w:val="22"/>
        </w:rPr>
      </w:pPr>
      <w:r>
        <w:rPr>
          <w:sz w:val="22"/>
        </w:rPr>
        <w:t>Administrator Danych Osobowych nie ma zamiaru przekazywania danych osobowych do państwa trzeciego lub organizacji międzynarodowej.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7" w:right="0" w:hanging="166"/>
        <w:jc w:val="left"/>
        <w:rPr>
          <w:sz w:val="22"/>
        </w:rPr>
      </w:pPr>
      <w:r>
        <w:rPr>
          <w:sz w:val="22"/>
        </w:rPr>
        <w:t>W związku z przetwarzaniem Pani/Pana danych osobowych przysługują Pani/Panu następujące</w:t>
      </w:r>
      <w:r>
        <w:rPr>
          <w:spacing w:val="-20"/>
          <w:sz w:val="22"/>
        </w:rPr>
        <w:t> </w:t>
      </w:r>
      <w:r>
        <w:rPr>
          <w:sz w:val="22"/>
        </w:rPr>
        <w:t>uprawnienia: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40" w:lineRule="auto" w:before="21" w:after="0"/>
        <w:ind w:left="1048" w:right="0" w:hanging="229"/>
        <w:jc w:val="left"/>
        <w:rPr>
          <w:sz w:val="22"/>
        </w:rPr>
      </w:pPr>
      <w:r>
        <w:rPr>
          <w:sz w:val="22"/>
        </w:rPr>
        <w:t>prawo dostępu do danych osobowych, w tym prawo do uzyskania kopii tych</w:t>
      </w:r>
      <w:r>
        <w:rPr>
          <w:spacing w:val="-7"/>
          <w:sz w:val="22"/>
        </w:rPr>
        <w:t> </w:t>
      </w:r>
      <w:r>
        <w:rPr>
          <w:sz w:val="22"/>
        </w:rPr>
        <w:t>danych;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64" w:footer="0" w:top="1380" w:bottom="280" w:left="740" w:right="740"/>
        </w:sectPr>
      </w:pPr>
    </w:p>
    <w:p>
      <w:pPr>
        <w:pStyle w:val="ListParagraph"/>
        <w:numPr>
          <w:ilvl w:val="1"/>
          <w:numId w:val="1"/>
        </w:numPr>
        <w:tabs>
          <w:tab w:pos="1140" w:val="left" w:leader="none"/>
        </w:tabs>
        <w:spacing w:line="259" w:lineRule="auto" w:before="0" w:after="0"/>
        <w:ind w:left="820" w:right="108" w:firstLine="0"/>
        <w:jc w:val="left"/>
        <w:rPr>
          <w:sz w:val="22"/>
        </w:rPr>
      </w:pPr>
      <w:r>
        <w:rPr>
          <w:sz w:val="22"/>
        </w:rPr>
        <w:t>prawo do żądania sprostowania (poprawiania) danych osobowych - w przypadku gdy dane są nieprawidłowe lub</w:t>
      </w:r>
      <w:r>
        <w:rPr>
          <w:spacing w:val="-3"/>
          <w:sz w:val="22"/>
        </w:rPr>
        <w:t> </w:t>
      </w:r>
      <w:r>
        <w:rPr>
          <w:sz w:val="22"/>
        </w:rPr>
        <w:t>niekompletne;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59" w:lineRule="auto" w:before="0" w:after="0"/>
        <w:ind w:left="1192" w:right="113" w:hanging="360"/>
        <w:jc w:val="left"/>
        <w:rPr>
          <w:sz w:val="22"/>
        </w:rPr>
      </w:pPr>
      <w:r>
        <w:rPr>
          <w:sz w:val="22"/>
        </w:rPr>
        <w:t>prawo do żądania usunięcia danych osobowych (tzw. prawo do bycia zapomnianym), w przypadku gdy:</w:t>
      </w:r>
    </w:p>
    <w:p>
      <w:pPr>
        <w:pStyle w:val="ListParagraph"/>
        <w:numPr>
          <w:ilvl w:val="2"/>
          <w:numId w:val="1"/>
        </w:numPr>
        <w:tabs>
          <w:tab w:pos="1483" w:val="left" w:leader="none"/>
        </w:tabs>
        <w:spacing w:line="276" w:lineRule="auto" w:before="0" w:after="0"/>
        <w:ind w:left="1312" w:right="106" w:firstLine="0"/>
        <w:jc w:val="left"/>
        <w:rPr>
          <w:sz w:val="22"/>
        </w:rPr>
      </w:pPr>
      <w:r>
        <w:rPr>
          <w:sz w:val="22"/>
        </w:rPr>
        <w:t>dane nie są już niezbędne do celów, dla których dla których były zebrane lub w inny sposób przetwarzane,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0" w:lineRule="auto" w:before="198" w:after="0"/>
        <w:ind w:left="1437" w:right="0" w:hanging="126"/>
        <w:jc w:val="left"/>
        <w:rPr>
          <w:sz w:val="22"/>
        </w:rPr>
      </w:pPr>
      <w:r>
        <w:rPr>
          <w:sz w:val="22"/>
        </w:rPr>
        <w:t>osoba, której dane dotyczą, wniosła sprzeciw wobec przetwarzania danych</w:t>
      </w:r>
      <w:r>
        <w:rPr>
          <w:spacing w:val="-8"/>
          <w:sz w:val="22"/>
        </w:rPr>
        <w:t> </w:t>
      </w:r>
      <w:r>
        <w:rPr>
          <w:sz w:val="22"/>
        </w:rPr>
        <w:t>osobowych,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1312" w:right="44"/>
      </w:pPr>
      <w:r>
        <w:rPr/>
        <w:t>osoba, której dane dotyczą wycofała zgodę na przetwarzanie danych osobowych, która jest podstawą przetwarzania danych i nie ma innej podstawy prawnej przetwarzania danych,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0" w:lineRule="auto" w:before="198" w:after="0"/>
        <w:ind w:left="1437" w:right="0" w:hanging="126"/>
        <w:jc w:val="left"/>
        <w:rPr>
          <w:sz w:val="22"/>
        </w:rPr>
      </w:pPr>
      <w:r>
        <w:rPr>
          <w:sz w:val="22"/>
        </w:rPr>
        <w:t>dane osobowe przetwarzane są niezgodnie z</w:t>
      </w:r>
      <w:r>
        <w:rPr>
          <w:spacing w:val="-3"/>
          <w:sz w:val="22"/>
        </w:rPr>
        <w:t> </w:t>
      </w:r>
      <w:r>
        <w:rPr>
          <w:sz w:val="22"/>
        </w:rPr>
        <w:t>prawem,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457" w:val="left" w:leader="none"/>
        </w:tabs>
        <w:spacing w:line="276" w:lineRule="auto" w:before="1" w:after="0"/>
        <w:ind w:left="1312" w:right="110" w:firstLine="0"/>
        <w:jc w:val="left"/>
        <w:rPr>
          <w:sz w:val="22"/>
        </w:rPr>
      </w:pPr>
      <w:r>
        <w:rPr>
          <w:sz w:val="22"/>
        </w:rPr>
        <w:t>dane osobowe muszą być usunięte w celu wywiązania się z obowiązku wynikającego z przepisów prawa;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40" w:lineRule="auto" w:before="200" w:after="0"/>
        <w:ind w:left="1192" w:right="0" w:hanging="361"/>
        <w:jc w:val="left"/>
        <w:rPr>
          <w:sz w:val="22"/>
        </w:rPr>
      </w:pPr>
      <w:r>
        <w:rPr>
          <w:sz w:val="22"/>
        </w:rPr>
        <w:t>prawo do żądania ograniczenia przetwarzania danych osobowych - w przypadku,</w:t>
      </w:r>
      <w:r>
        <w:rPr>
          <w:spacing w:val="-12"/>
          <w:sz w:val="22"/>
        </w:rPr>
        <w:t> </w:t>
      </w:r>
      <w:r>
        <w:rPr>
          <w:sz w:val="22"/>
        </w:rPr>
        <w:t>gdy: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0" w:lineRule="auto" w:before="18" w:after="0"/>
        <w:ind w:left="1437" w:right="0" w:hanging="126"/>
        <w:jc w:val="left"/>
        <w:rPr>
          <w:sz w:val="22"/>
        </w:rPr>
      </w:pPr>
      <w:r>
        <w:rPr>
          <w:sz w:val="22"/>
        </w:rPr>
        <w:t>osoba, której dane dotyczą kwestionuje prawidłowość danych</w:t>
      </w:r>
      <w:r>
        <w:rPr>
          <w:spacing w:val="-2"/>
          <w:sz w:val="22"/>
        </w:rPr>
        <w:t> </w:t>
      </w:r>
      <w:r>
        <w:rPr>
          <w:sz w:val="22"/>
        </w:rPr>
        <w:t>osobowych,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498" w:val="left" w:leader="none"/>
        </w:tabs>
        <w:spacing w:line="276" w:lineRule="auto" w:before="0" w:after="0"/>
        <w:ind w:left="1312" w:right="110" w:firstLine="0"/>
        <w:jc w:val="left"/>
        <w:rPr>
          <w:sz w:val="22"/>
        </w:rPr>
      </w:pPr>
      <w:r>
        <w:rPr>
          <w:sz w:val="22"/>
        </w:rPr>
        <w:t>przetwarzanie danych jest niezgodne z prawem, a osoba, której dane dotyczą, sprzeciwia się usunięciu danych, żądając w zamian ich</w:t>
      </w:r>
      <w:r>
        <w:rPr>
          <w:spacing w:val="-8"/>
          <w:sz w:val="22"/>
        </w:rPr>
        <w:t> </w:t>
      </w:r>
      <w:r>
        <w:rPr>
          <w:sz w:val="22"/>
        </w:rPr>
        <w:t>ograniczenia,</w:t>
      </w:r>
    </w:p>
    <w:p>
      <w:pPr>
        <w:pStyle w:val="ListParagraph"/>
        <w:numPr>
          <w:ilvl w:val="2"/>
          <w:numId w:val="1"/>
        </w:numPr>
        <w:tabs>
          <w:tab w:pos="1510" w:val="left" w:leader="none"/>
        </w:tabs>
        <w:spacing w:line="276" w:lineRule="auto" w:before="201" w:after="0"/>
        <w:ind w:left="1312" w:right="112" w:firstLine="0"/>
        <w:jc w:val="left"/>
        <w:rPr>
          <w:sz w:val="22"/>
        </w:rPr>
      </w:pPr>
      <w:r>
        <w:rPr>
          <w:sz w:val="22"/>
        </w:rPr>
        <w:t>Administrator nie potrzebuje już danych dla swoich celów, ale osoba, której dane dotyczą, potrzebuje ich do ustalenia, obrony lub dochodzenia</w:t>
      </w:r>
      <w:r>
        <w:rPr>
          <w:spacing w:val="-13"/>
          <w:sz w:val="22"/>
        </w:rPr>
        <w:t> </w:t>
      </w:r>
      <w:r>
        <w:rPr>
          <w:sz w:val="22"/>
        </w:rPr>
        <w:t>roszczeń,</w:t>
      </w:r>
    </w:p>
    <w:p>
      <w:pPr>
        <w:pStyle w:val="ListParagraph"/>
        <w:numPr>
          <w:ilvl w:val="2"/>
          <w:numId w:val="1"/>
        </w:numPr>
        <w:tabs>
          <w:tab w:pos="1454" w:val="left" w:leader="none"/>
        </w:tabs>
        <w:spacing w:line="276" w:lineRule="auto" w:before="201" w:after="0"/>
        <w:ind w:left="1312" w:right="112" w:firstLine="0"/>
        <w:jc w:val="left"/>
        <w:rPr>
          <w:sz w:val="22"/>
        </w:rPr>
      </w:pPr>
      <w:r>
        <w:rPr>
          <w:sz w:val="22"/>
        </w:rPr>
        <w:t>osoba, której dane dotyczą, wniosła sprzeciw wobec przetwarzania danych, do czasu ustalenia czy prawnie uzasadnione podstawy po stronie administratora są nadrzędne wobec podstawy</w:t>
      </w:r>
      <w:r>
        <w:rPr>
          <w:spacing w:val="-20"/>
          <w:sz w:val="22"/>
        </w:rPr>
        <w:t> </w:t>
      </w:r>
      <w:r>
        <w:rPr>
          <w:sz w:val="22"/>
        </w:rPr>
        <w:t>sprzeciwu;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40" w:lineRule="auto" w:before="198" w:after="0"/>
        <w:ind w:left="1192" w:right="0" w:hanging="361"/>
        <w:jc w:val="left"/>
        <w:rPr>
          <w:sz w:val="22"/>
        </w:rPr>
      </w:pPr>
      <w:r>
        <w:rPr>
          <w:sz w:val="22"/>
        </w:rPr>
        <w:t>prawo do przenoszenia danych - w przypadku gdy łącznie spełnione są następujące</w:t>
      </w:r>
      <w:r>
        <w:rPr>
          <w:spacing w:val="-13"/>
          <w:sz w:val="22"/>
        </w:rPr>
        <w:t> </w:t>
      </w:r>
      <w:r>
        <w:rPr>
          <w:sz w:val="22"/>
        </w:rPr>
        <w:t>przesłanki: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76" w:lineRule="auto" w:before="21" w:after="0"/>
        <w:ind w:left="1312" w:right="104" w:firstLine="0"/>
        <w:jc w:val="left"/>
        <w:rPr>
          <w:sz w:val="22"/>
        </w:rPr>
      </w:pPr>
      <w:r>
        <w:rPr>
          <w:sz w:val="22"/>
        </w:rPr>
        <w:t>przetwarzanie danych odbywa się na podstawie umowy zawartej z osobą, której dane dotyczą lub na podstawie zgody wyrażonej przez tą</w:t>
      </w:r>
      <w:r>
        <w:rPr>
          <w:spacing w:val="-5"/>
          <w:sz w:val="22"/>
        </w:rPr>
        <w:t> </w:t>
      </w:r>
      <w:r>
        <w:rPr>
          <w:sz w:val="22"/>
        </w:rPr>
        <w:t>osobę,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0" w:lineRule="auto" w:before="200" w:after="0"/>
        <w:ind w:left="1437" w:right="0" w:hanging="126"/>
        <w:jc w:val="left"/>
        <w:rPr>
          <w:sz w:val="22"/>
        </w:rPr>
      </w:pPr>
      <w:r>
        <w:rPr>
          <w:sz w:val="22"/>
        </w:rPr>
        <w:t>przetwarzanie odbywa się w sposób</w:t>
      </w:r>
      <w:r>
        <w:rPr>
          <w:spacing w:val="-4"/>
          <w:sz w:val="22"/>
        </w:rPr>
        <w:t> </w:t>
      </w:r>
      <w:r>
        <w:rPr>
          <w:sz w:val="22"/>
        </w:rPr>
        <w:t>zautomatyzowany;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59" w:lineRule="auto" w:before="0" w:after="0"/>
        <w:ind w:left="1192" w:right="107" w:hanging="360"/>
        <w:jc w:val="both"/>
        <w:rPr>
          <w:sz w:val="22"/>
        </w:rPr>
      </w:pPr>
      <w:r>
        <w:rPr>
          <w:sz w:val="22"/>
        </w:rPr>
        <w:t>prawo sprzeciwu wobec przetwarzania danych - w przypadku gdy łącznie spełnione są następujące przesłanki:</w:t>
      </w:r>
    </w:p>
    <w:p>
      <w:pPr>
        <w:pStyle w:val="ListParagraph"/>
        <w:numPr>
          <w:ilvl w:val="2"/>
          <w:numId w:val="1"/>
        </w:numPr>
        <w:tabs>
          <w:tab w:pos="1447" w:val="left" w:leader="none"/>
        </w:tabs>
        <w:spacing w:line="276" w:lineRule="auto" w:before="1" w:after="0"/>
        <w:ind w:left="1312" w:right="110" w:firstLine="0"/>
        <w:jc w:val="both"/>
        <w:rPr>
          <w:sz w:val="22"/>
        </w:rPr>
      </w:pPr>
      <w:r>
        <w:rPr>
          <w:sz w:val="22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76" w:lineRule="auto" w:before="200" w:after="0"/>
        <w:ind w:left="1312" w:right="102" w:firstLine="0"/>
        <w:jc w:val="both"/>
        <w:rPr>
          <w:sz w:val="22"/>
        </w:rPr>
      </w:pPr>
      <w:r>
        <w:rPr>
          <w:sz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</w:t>
      </w:r>
      <w:r>
        <w:rPr>
          <w:spacing w:val="-2"/>
          <w:sz w:val="22"/>
        </w:rPr>
        <w:t> </w:t>
      </w:r>
      <w:r>
        <w:rPr>
          <w:sz w:val="22"/>
        </w:rPr>
        <w:t>dzieckiem.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199" w:after="0"/>
        <w:ind w:left="832" w:right="108" w:hanging="361"/>
        <w:jc w:val="both"/>
        <w:rPr>
          <w:sz w:val="22"/>
        </w:rPr>
      </w:pPr>
      <w:r>
        <w:rPr>
          <w:sz w:val="22"/>
        </w:rPr>
        <w:t>Prawo sprzeciwu wobec przetwarzania danych - w przypadku gdy łącznie spełnione są następujące przesłanki: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259" w:lineRule="auto" w:before="1" w:after="0"/>
        <w:ind w:left="1552" w:right="103" w:hanging="360"/>
        <w:jc w:val="both"/>
        <w:rPr>
          <w:sz w:val="22"/>
        </w:rPr>
      </w:pPr>
      <w:r>
        <w:rPr>
          <w:sz w:val="22"/>
        </w:rPr>
        <w:t>zaistnieją przyczyny związane z Pani/Pana szczególną sytuacją, w przypadku przetwarzania  danych na podstawie zadania realizowanego w interesie publicznym lub w ramach sprawowania władzy publicznej przez</w:t>
      </w:r>
      <w:r>
        <w:rPr>
          <w:spacing w:val="-5"/>
          <w:sz w:val="22"/>
        </w:rPr>
        <w:t> </w:t>
      </w:r>
      <w:r>
        <w:rPr>
          <w:sz w:val="22"/>
        </w:rPr>
        <w:t>Administratora,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259" w:lineRule="auto" w:before="0" w:after="0"/>
        <w:ind w:left="1552" w:right="109" w:hanging="360"/>
        <w:jc w:val="both"/>
        <w:rPr>
          <w:sz w:val="22"/>
        </w:rPr>
      </w:pPr>
      <w:r>
        <w:rPr>
          <w:sz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</w:t>
      </w:r>
      <w:r>
        <w:rPr>
          <w:spacing w:val="2"/>
          <w:sz w:val="22"/>
        </w:rPr>
        <w:t> </w:t>
      </w:r>
      <w:r>
        <w:rPr>
          <w:sz w:val="22"/>
        </w:rPr>
        <w:t>osoby,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764" w:footer="0" w:top="1380" w:bottom="280" w:left="740" w:right="740"/>
        </w:sectPr>
      </w:pPr>
    </w:p>
    <w:p>
      <w:pPr>
        <w:pStyle w:val="BodyText"/>
        <w:spacing w:line="259" w:lineRule="auto"/>
        <w:ind w:right="113"/>
        <w:jc w:val="both"/>
      </w:pPr>
      <w:r>
        <w:rPr/>
        <w:t>której dane dotyczą, wymagające ochrony danych osobowych, w szczególności gdy osoba, której dane dotyczą jest dzieckiem.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32" w:right="107" w:hanging="361"/>
        <w:jc w:val="both"/>
        <w:rPr>
          <w:sz w:val="22"/>
        </w:rPr>
      </w:pPr>
      <w:r>
        <w:rPr>
          <w:sz w:val="22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</w:t>
      </w:r>
      <w:r>
        <w:rPr>
          <w:spacing w:val="-8"/>
          <w:sz w:val="22"/>
        </w:rPr>
        <w:t> </w:t>
      </w:r>
      <w:r>
        <w:rPr>
          <w:sz w:val="22"/>
        </w:rPr>
        <w:t>prawem.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32" w:right="106" w:hanging="361"/>
        <w:jc w:val="both"/>
        <w:rPr>
          <w:sz w:val="22"/>
        </w:rPr>
      </w:pPr>
      <w:r>
        <w:rPr>
          <w:sz w:val="22"/>
        </w:rPr>
        <w:t>W przypadku powzięcia informacji o niezgodnym z prawem przetwarzaniu w Ośrodku Pomocy  Społecznej w Radłowie Pani/Pana danych osobowych, przysługuje Pani/Panu prawo wniesienia skargi do organu nadzorczego właściwego w sprawach ochrony danych</w:t>
      </w:r>
      <w:r>
        <w:rPr>
          <w:spacing w:val="-6"/>
          <w:sz w:val="22"/>
        </w:rPr>
        <w:t> </w:t>
      </w:r>
      <w:r>
        <w:rPr>
          <w:sz w:val="22"/>
        </w:rPr>
        <w:t>osobowych.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0" w:after="0"/>
        <w:ind w:left="832" w:right="109" w:hanging="361"/>
        <w:jc w:val="both"/>
        <w:rPr>
          <w:sz w:val="22"/>
        </w:rPr>
      </w:pPr>
      <w:r>
        <w:rPr>
          <w:sz w:val="22"/>
        </w:rPr>
        <w:t>Podanie przez Panią/Pana danych osobowych jest obowiązkowe i konieczne, w sytuacji gdy przesłankę przetwarzania danych osobowych stanowi przepis prawa lub zawarta między stronami</w:t>
      </w:r>
      <w:r>
        <w:rPr>
          <w:spacing w:val="-11"/>
          <w:sz w:val="22"/>
        </w:rPr>
        <w:t> </w:t>
      </w:r>
      <w:r>
        <w:rPr>
          <w:sz w:val="22"/>
        </w:rPr>
        <w:t>umowa.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0" w:after="0"/>
        <w:ind w:left="832" w:right="110" w:hanging="361"/>
        <w:jc w:val="both"/>
        <w:rPr>
          <w:sz w:val="22"/>
        </w:rPr>
      </w:pPr>
      <w:r>
        <w:rPr>
          <w:sz w:val="22"/>
        </w:rPr>
        <w:t>W sytuacji, kiedy podstawą przetwarzanie danych osobowych jest zgoda osoby, której dane dotyczą, podanie danych osobowych Administratorowi ma charakter</w:t>
      </w:r>
      <w:r>
        <w:rPr>
          <w:spacing w:val="-3"/>
          <w:sz w:val="22"/>
        </w:rPr>
        <w:t> </w:t>
      </w:r>
      <w:r>
        <w:rPr>
          <w:sz w:val="22"/>
        </w:rPr>
        <w:t>dobrowolny.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" w:after="0"/>
        <w:ind w:left="820" w:right="0" w:hanging="349"/>
        <w:jc w:val="both"/>
        <w:rPr>
          <w:sz w:val="22"/>
        </w:rPr>
      </w:pPr>
      <w:r>
        <w:rPr>
          <w:sz w:val="22"/>
        </w:rPr>
        <w:t>Pani/Pana dane mogą być przetwarzane w sposób zautomatyzowany i nie będą</w:t>
      </w:r>
      <w:r>
        <w:rPr>
          <w:spacing w:val="-14"/>
          <w:sz w:val="22"/>
        </w:rPr>
        <w:t> </w:t>
      </w:r>
      <w:r>
        <w:rPr>
          <w:sz w:val="22"/>
        </w:rPr>
        <w:t>profilowane.</w:t>
      </w:r>
    </w:p>
    <w:sectPr>
      <w:pgSz w:w="11910" w:h="16840"/>
      <w:pgMar w:header="764" w:footer="0" w:top="13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899994pt;margin-top:37.189983pt;width:327.75pt;height:33.2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line="290" w:lineRule="exact" w:before="0"/>
                  <w:ind w:left="22" w:right="22" w:firstLine="0"/>
                  <w:jc w:val="center"/>
                  <w:rPr>
                    <w:rFonts w:ascii="Arial" w:hAnsi="Arial"/>
                    <w:sz w:val="28"/>
                  </w:rPr>
                </w:pPr>
                <w:r>
                  <w:rPr>
                    <w:rFonts w:ascii="Arial" w:hAnsi="Arial"/>
                    <w:w w:val="90"/>
                    <w:sz w:val="28"/>
                  </w:rPr>
                  <w:t>Miejsko-Gminny Ośrodek Pomocy Społecznej w Radłowie</w:t>
                </w:r>
              </w:p>
              <w:p>
                <w:pPr>
                  <w:spacing w:before="21"/>
                  <w:ind w:left="22" w:right="22" w:firstLine="0"/>
                  <w:jc w:val="center"/>
                  <w:rPr>
                    <w:rFonts w:ascii="Arial" w:hAnsi="Arial"/>
                    <w:sz w:val="28"/>
                  </w:rPr>
                </w:pPr>
                <w:r>
                  <w:rPr>
                    <w:rFonts w:ascii="Arial" w:hAnsi="Arial"/>
                    <w:sz w:val="28"/>
                  </w:rPr>
                  <w:t>33-130 Radłów, ul Brzeska 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19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3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5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81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52" w:hanging="70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9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2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52" w:hanging="336"/>
        <w:jc w:val="left"/>
      </w:pPr>
      <w:rPr>
        <w:rFonts w:hint="default"/>
        <w:b/>
        <w:bCs/>
        <w:w w:val="100"/>
        <w:lang w:val="pl-PL" w:eastAsia="en-US" w:bidi="ar-SA"/>
      </w:rPr>
    </w:lvl>
    <w:lvl w:ilvl="2">
      <w:start w:val="0"/>
      <w:numFmt w:val="bullet"/>
      <w:lvlText w:val="-"/>
      <w:lvlJc w:val="left"/>
      <w:pPr>
        <w:ind w:left="1312" w:hanging="33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0" w:hanging="33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20" w:hanging="33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33" w:hanging="33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106" w:hanging="33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879" w:hanging="336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552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2" w:right="22"/>
      <w:jc w:val="center"/>
    </w:pPr>
    <w:rPr>
      <w:rFonts w:ascii="Arial" w:hAnsi="Arial" w:eastAsia="Arial" w:cs="Arial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552" w:hanging="144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ops.radlow@op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2021-08-20T05:52:30Z</dcterms:created>
  <dcterms:modified xsi:type="dcterms:W3CDTF">2021-08-20T05:52:30Z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2021-08-20T00:00:00Z</vt:filetime>
  </property>
</Properties>
</file>